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6101F" w14:textId="77777777" w:rsidR="00D601B5" w:rsidRP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</w:p>
    <w:p w14:paraId="443434DE" w14:textId="77777777" w:rsidR="00D601B5" w:rsidRPr="00EB3013" w:rsidRDefault="00D601B5" w:rsidP="00D601B5">
      <w:pPr>
        <w:tabs>
          <w:tab w:val="left" w:pos="0"/>
        </w:tabs>
        <w:spacing w:after="0" w:line="240" w:lineRule="auto"/>
        <w:jc w:val="center"/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</w:pPr>
      <w:r w:rsidRPr="00EB3013">
        <w:rPr>
          <w:rFonts w:ascii="Georgia" w:eastAsia="Times New Roman" w:hAnsi="Georgia" w:cs="Times New Roman"/>
          <w:b/>
          <w:iCs/>
          <w:kern w:val="0"/>
          <w:lang w:val="ro-RO"/>
          <w14:ligatures w14:val="none"/>
        </w:rPr>
        <w:t>PARLAMENTUL ROMÂNIEI</w:t>
      </w:r>
    </w:p>
    <w:p w14:paraId="21DCF8D3" w14:textId="77777777" w:rsidR="00D601B5" w:rsidRPr="00EB3013" w:rsidRDefault="00D601B5" w:rsidP="00D601B5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  <w:r w:rsidRPr="00EB3013">
        <w:rPr>
          <w:rFonts w:ascii="Times New Roman" w:eastAsia="Times New Roman" w:hAnsi="Times New Roman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59264" behindDoc="0" locked="0" layoutInCell="1" allowOverlap="1" wp14:anchorId="773957CB" wp14:editId="6DEA0286">
            <wp:simplePos x="0" y="0"/>
            <wp:positionH relativeFrom="column">
              <wp:posOffset>2495550</wp:posOffset>
            </wp:positionH>
            <wp:positionV relativeFrom="paragraph">
              <wp:posOffset>102870</wp:posOffset>
            </wp:positionV>
            <wp:extent cx="628650" cy="1028700"/>
            <wp:effectExtent l="0" t="0" r="0" b="0"/>
            <wp:wrapSquare wrapText="bothSides"/>
            <wp:docPr id="1294500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4277C4" w14:textId="77777777" w:rsidR="00D601B5" w:rsidRPr="00EB3013" w:rsidRDefault="00D601B5" w:rsidP="00D601B5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51F96E1F" w14:textId="77777777" w:rsidR="00D601B5" w:rsidRPr="00EB3013" w:rsidRDefault="00D601B5" w:rsidP="00D601B5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690285E2" w14:textId="77777777" w:rsidR="00D601B5" w:rsidRPr="00EB3013" w:rsidRDefault="00D601B5" w:rsidP="00D601B5">
      <w:pPr>
        <w:tabs>
          <w:tab w:val="left" w:pos="0"/>
        </w:tabs>
        <w:spacing w:after="0" w:line="240" w:lineRule="auto"/>
        <w:ind w:firstLine="720"/>
        <w:jc w:val="both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20D71B26" w14:textId="77777777" w:rsidR="00D601B5" w:rsidRPr="00EB3013" w:rsidRDefault="00D601B5" w:rsidP="00D601B5">
      <w:pPr>
        <w:tabs>
          <w:tab w:val="left" w:pos="0"/>
        </w:tabs>
        <w:spacing w:after="0" w:line="240" w:lineRule="auto"/>
        <w:rPr>
          <w:rFonts w:ascii="Georgia" w:eastAsia="Times New Roman" w:hAnsi="Georgia" w:cs="Times New Roman"/>
          <w:b/>
          <w:i/>
          <w:kern w:val="0"/>
          <w:lang w:val="ro-RO"/>
          <w14:ligatures w14:val="none"/>
        </w:rPr>
      </w:pPr>
    </w:p>
    <w:p w14:paraId="12D48DDC" w14:textId="77777777" w:rsidR="00D601B5" w:rsidRP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</w:p>
    <w:p w14:paraId="7F52FB9F" w14:textId="77777777" w:rsidR="00D601B5" w:rsidRPr="00D601B5" w:rsidRDefault="00D601B5" w:rsidP="00D601B5">
      <w:pPr>
        <w:jc w:val="both"/>
        <w:rPr>
          <w:rFonts w:ascii="Georgia" w:hAnsi="Georgia"/>
          <w:b/>
          <w:bCs/>
          <w:i/>
          <w:iCs/>
          <w:lang w:val="ro-RO"/>
        </w:rPr>
      </w:pPr>
      <w:r w:rsidRPr="00D601B5">
        <w:rPr>
          <w:rFonts w:ascii="Georgia" w:hAnsi="Georgia"/>
          <w:b/>
          <w:bCs/>
          <w:i/>
          <w:iCs/>
          <w:lang w:val="ro-RO"/>
        </w:rPr>
        <w:t xml:space="preserve"> Comisia economică, industrii, servicii, turism și antreprenoriat</w:t>
      </w:r>
    </w:p>
    <w:p w14:paraId="2D8C06A3" w14:textId="541B621A" w:rsidR="00D601B5" w:rsidRP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 xml:space="preserve">                                                                                                  Nr.XX /</w:t>
      </w:r>
      <w:r w:rsidR="00017983">
        <w:rPr>
          <w:rFonts w:ascii="Georgia" w:hAnsi="Georgia"/>
          <w:b/>
          <w:bCs/>
          <w:lang w:val="ro-RO"/>
        </w:rPr>
        <w:t>475</w:t>
      </w:r>
      <w:r w:rsidRPr="00D601B5">
        <w:rPr>
          <w:rFonts w:ascii="Georgia" w:hAnsi="Georgia"/>
          <w:b/>
          <w:bCs/>
          <w:lang w:val="ro-RO"/>
        </w:rPr>
        <w:t>/</w:t>
      </w:r>
      <w:r>
        <w:rPr>
          <w:rFonts w:ascii="Georgia" w:hAnsi="Georgia"/>
          <w:b/>
          <w:bCs/>
          <w:lang w:val="ro-RO"/>
        </w:rPr>
        <w:t>30</w:t>
      </w:r>
      <w:r w:rsidRPr="00D601B5">
        <w:rPr>
          <w:rFonts w:ascii="Georgia" w:hAnsi="Georgia"/>
          <w:b/>
          <w:bCs/>
          <w:lang w:val="ro-RO"/>
        </w:rPr>
        <w:t xml:space="preserve">.06. 2026 </w:t>
      </w:r>
    </w:p>
    <w:p w14:paraId="6FE76910" w14:textId="77777777" w:rsidR="00D601B5" w:rsidRP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</w:p>
    <w:p w14:paraId="1BB68074" w14:textId="77777777" w:rsidR="00D601B5" w:rsidRPr="00D601B5" w:rsidRDefault="00D601B5" w:rsidP="00D601B5">
      <w:pPr>
        <w:spacing w:after="0"/>
        <w:jc w:val="center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>SINTEZA</w:t>
      </w:r>
    </w:p>
    <w:p w14:paraId="436A9C83" w14:textId="77777777" w:rsidR="00D601B5" w:rsidRPr="00D601B5" w:rsidRDefault="00D601B5" w:rsidP="00D601B5">
      <w:pPr>
        <w:spacing w:after="0"/>
        <w:jc w:val="center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>lucrărilor Comisiei</w:t>
      </w:r>
    </w:p>
    <w:p w14:paraId="6C03142C" w14:textId="5B4947AD" w:rsidR="00D601B5" w:rsidRPr="00D601B5" w:rsidRDefault="00D601B5" w:rsidP="00D601B5">
      <w:pPr>
        <w:spacing w:after="0"/>
        <w:jc w:val="center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 xml:space="preserve">din ziua de </w:t>
      </w:r>
      <w:r>
        <w:rPr>
          <w:rFonts w:ascii="Georgia" w:hAnsi="Georgia"/>
          <w:b/>
          <w:bCs/>
          <w:lang w:val="ro-RO"/>
        </w:rPr>
        <w:t>30</w:t>
      </w:r>
      <w:r w:rsidRPr="00D601B5">
        <w:rPr>
          <w:rFonts w:ascii="Georgia" w:hAnsi="Georgia"/>
          <w:b/>
          <w:bCs/>
          <w:lang w:val="ro-RO"/>
        </w:rPr>
        <w:t xml:space="preserve"> iunie 2026</w:t>
      </w:r>
    </w:p>
    <w:p w14:paraId="54CC6A6A" w14:textId="77777777" w:rsidR="00D601B5" w:rsidRPr="00D601B5" w:rsidRDefault="00D601B5" w:rsidP="00D601B5">
      <w:pPr>
        <w:spacing w:after="0"/>
        <w:jc w:val="both"/>
        <w:rPr>
          <w:rFonts w:ascii="Georgia" w:hAnsi="Georgia"/>
          <w:b/>
          <w:bCs/>
          <w:lang w:val="ro-RO"/>
        </w:rPr>
      </w:pPr>
    </w:p>
    <w:p w14:paraId="4F52F590" w14:textId="4A423ED8" w:rsidR="00D601B5" w:rsidRPr="00D601B5" w:rsidRDefault="00D601B5" w:rsidP="00D601B5">
      <w:pPr>
        <w:jc w:val="both"/>
        <w:rPr>
          <w:rFonts w:ascii="Georgia" w:hAnsi="Georgia"/>
          <w:lang w:val="ro-RO"/>
        </w:rPr>
      </w:pPr>
      <w:r w:rsidRPr="00D601B5">
        <w:rPr>
          <w:rFonts w:ascii="Georgia" w:hAnsi="Georgia"/>
          <w:b/>
          <w:bCs/>
          <w:lang w:val="ro-RO"/>
        </w:rPr>
        <w:t xml:space="preserve">         </w:t>
      </w:r>
      <w:r w:rsidR="00091D79">
        <w:rPr>
          <w:rFonts w:ascii="Georgia" w:hAnsi="Georgia"/>
          <w:b/>
          <w:bCs/>
          <w:lang w:val="ro-RO"/>
        </w:rPr>
        <w:tab/>
      </w:r>
      <w:r w:rsidRPr="00D601B5">
        <w:rPr>
          <w:rFonts w:ascii="Georgia" w:hAnsi="Georgia"/>
          <w:lang w:val="ro-RO"/>
        </w:rPr>
        <w:t>Comisia economică, industrii, servicii, turism și antreprenoriat și-a desfășurat lucrările, în cvorum, în ziua de 30 iunie 2026.</w:t>
      </w:r>
    </w:p>
    <w:p w14:paraId="3CA36317" w14:textId="0AE9E6A7" w:rsidR="00D601B5" w:rsidRDefault="00D601B5" w:rsidP="00D601B5">
      <w:pPr>
        <w:jc w:val="both"/>
        <w:rPr>
          <w:rFonts w:ascii="Georgia" w:hAnsi="Georgia"/>
          <w:lang w:val="ro-RO"/>
        </w:rPr>
      </w:pPr>
      <w:r w:rsidRPr="00D601B5">
        <w:rPr>
          <w:rFonts w:ascii="Georgia" w:hAnsi="Georgia"/>
          <w:lang w:val="ro-RO"/>
        </w:rPr>
        <w:t xml:space="preserve">        </w:t>
      </w:r>
      <w:r w:rsidR="00091D79">
        <w:rPr>
          <w:rFonts w:ascii="Georgia" w:hAnsi="Georgia"/>
          <w:lang w:val="ro-RO"/>
        </w:rPr>
        <w:tab/>
      </w:r>
      <w:r w:rsidRPr="00D601B5">
        <w:rPr>
          <w:rFonts w:ascii="Georgia" w:hAnsi="Georgia"/>
          <w:lang w:val="ro-RO"/>
        </w:rPr>
        <w:t>Senatorii au fost prezenți la lucrările Comisiei conform listei de prezență.</w:t>
      </w:r>
    </w:p>
    <w:p w14:paraId="4AC7AC3F" w14:textId="06C9E885" w:rsidR="00D601B5" w:rsidRPr="00D601B5" w:rsidRDefault="00D601B5" w:rsidP="00D601B5">
      <w:pPr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  </w:t>
      </w:r>
      <w:r w:rsidR="00091D79">
        <w:rPr>
          <w:rFonts w:ascii="Georgia" w:hAnsi="Georgia"/>
          <w:lang w:val="ro-RO"/>
        </w:rPr>
        <w:tab/>
      </w:r>
      <w:r>
        <w:rPr>
          <w:rFonts w:ascii="Georgia" w:hAnsi="Georgia"/>
          <w:lang w:val="ro-RO"/>
        </w:rPr>
        <w:t xml:space="preserve">Dezbaterile au fost conduse de vicepreședintele comisiei senatorul Claudiu  </w:t>
      </w:r>
      <w:r w:rsidR="00091D79">
        <w:rPr>
          <w:rFonts w:ascii="Georgia" w:hAnsi="Georgia"/>
          <w:lang w:val="ro-RO"/>
        </w:rPr>
        <w:t>Daniel Catana</w:t>
      </w:r>
      <w:r>
        <w:rPr>
          <w:rFonts w:ascii="Georgia" w:hAnsi="Georgia"/>
          <w:lang w:val="ro-RO"/>
        </w:rPr>
        <w:t xml:space="preserve">, iar secretar de ședință a fost desemnat senatorul </w:t>
      </w:r>
      <w:r w:rsidR="00091D79">
        <w:rPr>
          <w:rFonts w:ascii="Georgia" w:hAnsi="Georgia"/>
          <w:lang w:val="ro-RO"/>
        </w:rPr>
        <w:t xml:space="preserve">George </w:t>
      </w:r>
      <w:r>
        <w:rPr>
          <w:rFonts w:ascii="Georgia" w:hAnsi="Georgia"/>
          <w:lang w:val="ro-RO"/>
        </w:rPr>
        <w:t>Cezar P</w:t>
      </w:r>
      <w:r w:rsidR="00091D79">
        <w:rPr>
          <w:rFonts w:ascii="Georgia" w:hAnsi="Georgia"/>
          <w:lang w:val="ro-RO"/>
        </w:rPr>
        <w:t>etre</w:t>
      </w:r>
      <w:r>
        <w:rPr>
          <w:rFonts w:ascii="Georgia" w:hAnsi="Georgia"/>
          <w:lang w:val="ro-RO"/>
        </w:rPr>
        <w:t>.</w:t>
      </w:r>
    </w:p>
    <w:p w14:paraId="631D31A9" w14:textId="02A1731E" w:rsidR="00D601B5" w:rsidRPr="00D601B5" w:rsidRDefault="00D601B5" w:rsidP="00D601B5">
      <w:pPr>
        <w:jc w:val="both"/>
        <w:rPr>
          <w:rFonts w:ascii="Georgia" w:hAnsi="Georgia"/>
          <w:lang w:val="ro-RO"/>
        </w:rPr>
      </w:pPr>
      <w:r w:rsidRPr="00D601B5">
        <w:rPr>
          <w:rFonts w:ascii="Georgia" w:hAnsi="Georgia"/>
          <w:lang w:val="ro-RO"/>
        </w:rPr>
        <w:t xml:space="preserve">        </w:t>
      </w:r>
      <w:r w:rsidR="00091D79">
        <w:rPr>
          <w:rFonts w:ascii="Georgia" w:hAnsi="Georgia"/>
          <w:lang w:val="ro-RO"/>
        </w:rPr>
        <w:tab/>
      </w:r>
      <w:r w:rsidRPr="00D601B5">
        <w:rPr>
          <w:rFonts w:ascii="Georgia" w:hAnsi="Georgia"/>
          <w:lang w:val="ro-RO"/>
        </w:rPr>
        <w:t>În data de 30 iunie 2026 ședința a avut caracter public, începând cu ora 12:00.</w:t>
      </w:r>
    </w:p>
    <w:p w14:paraId="1630D82F" w14:textId="3AAF9D8F" w:rsidR="00245B62" w:rsidRPr="00D601B5" w:rsidRDefault="00D601B5" w:rsidP="00091D79">
      <w:pPr>
        <w:ind w:firstLine="720"/>
        <w:jc w:val="both"/>
        <w:rPr>
          <w:rFonts w:ascii="Georgia" w:hAnsi="Georgia"/>
          <w:lang w:val="ro-RO"/>
        </w:rPr>
      </w:pPr>
      <w:r w:rsidRPr="00D601B5">
        <w:rPr>
          <w:rFonts w:ascii="Georgia" w:hAnsi="Georgia"/>
          <w:lang w:val="ro-RO"/>
        </w:rPr>
        <w:t xml:space="preserve">Și-au înregistrat prezența la lucrări următorii invitați: </w:t>
      </w:r>
      <w:r w:rsidR="009E0C5E" w:rsidRPr="009E0C5E">
        <w:rPr>
          <w:rFonts w:ascii="Georgia" w:hAnsi="Georgia"/>
          <w:lang w:val="ro-RO"/>
        </w:rPr>
        <w:t>Clinciu Claudia – Ministerul Finanțelor ( on-line); Cristian Pelivan – Asociața Română a Magazinelor On-line (on-line)</w:t>
      </w:r>
      <w:r w:rsidR="009E0C5E">
        <w:rPr>
          <w:rFonts w:ascii="Georgia" w:hAnsi="Georgia"/>
          <w:lang w:val="ro-RO"/>
        </w:rPr>
        <w:t xml:space="preserve">; </w:t>
      </w:r>
      <w:r w:rsidR="009E0C5E" w:rsidRPr="009E0C5E">
        <w:rPr>
          <w:rFonts w:ascii="Georgia" w:hAnsi="Georgia"/>
          <w:lang w:val="ro-RO"/>
        </w:rPr>
        <w:t>Bogdan Stănescu, vicepreședinte- Agenția pentru Monitorizarea și Evaluarea Performanțelor Întreprinderilor Publice (on-line)</w:t>
      </w:r>
      <w:r w:rsidR="009E0C5E">
        <w:rPr>
          <w:rFonts w:ascii="Georgia" w:hAnsi="Georgia"/>
          <w:lang w:val="ro-RO"/>
        </w:rPr>
        <w:t xml:space="preserve">; </w:t>
      </w:r>
      <w:r w:rsidR="009E0C5E" w:rsidRPr="009E0C5E">
        <w:rPr>
          <w:rFonts w:ascii="Georgia" w:hAnsi="Georgia"/>
          <w:lang w:val="ro-RO"/>
        </w:rPr>
        <w:t>Andrei Niculae, vicepreședinte – Autoritatea pentru Digitalizarea României (on-line)</w:t>
      </w:r>
      <w:r w:rsidR="00091D79">
        <w:rPr>
          <w:rFonts w:ascii="Georgia" w:hAnsi="Georgia"/>
          <w:lang w:val="ro-RO"/>
        </w:rPr>
        <w:t>; George Dumitrache – Agenția Națională de Administrare Fiscală (on-line).</w:t>
      </w:r>
    </w:p>
    <w:p w14:paraId="0710C5D5" w14:textId="77777777" w:rsidR="00245B62" w:rsidRDefault="00245B62" w:rsidP="00D97E3E">
      <w:pPr>
        <w:jc w:val="both"/>
        <w:rPr>
          <w:rFonts w:ascii="Georgia" w:hAnsi="Georgia"/>
          <w:b/>
          <w:bCs/>
          <w:lang w:val="ro-RO"/>
        </w:rPr>
      </w:pPr>
    </w:p>
    <w:p w14:paraId="476819FC" w14:textId="7E3C4DB6" w:rsidR="008D78CD" w:rsidRPr="00D97E3E" w:rsidRDefault="00D97E3E" w:rsidP="00D97E3E">
      <w:pPr>
        <w:jc w:val="both"/>
        <w:rPr>
          <w:rFonts w:ascii="Georgia" w:hAnsi="Georgia"/>
          <w:lang w:val="ro-RO"/>
        </w:rPr>
      </w:pPr>
      <w:r w:rsidRPr="00D97E3E">
        <w:rPr>
          <w:rFonts w:ascii="Georgia" w:hAnsi="Georgia"/>
          <w:b/>
          <w:bCs/>
          <w:lang w:val="ro-RO"/>
        </w:rPr>
        <w:t>1. L361/2026</w:t>
      </w:r>
      <w:r w:rsidR="00017983">
        <w:rPr>
          <w:rFonts w:ascii="Georgia" w:hAnsi="Georgia"/>
          <w:b/>
          <w:bCs/>
          <w:lang w:val="ro-RO"/>
        </w:rPr>
        <w:t xml:space="preserve"> </w:t>
      </w:r>
      <w:r w:rsidRPr="00D97E3E">
        <w:rPr>
          <w:rFonts w:ascii="Georgia" w:hAnsi="Georgia"/>
          <w:lang w:val="ro-RO"/>
        </w:rPr>
        <w:t>Propunere legislativă pentru abrogarea art.XXII din Legea nr.239/2025 privind stabilirea unor măsuri de redresare și eficientizare a resurselor publice și pentru modificarea și completarea unor acte normative. RAPORT comun cu Comisia pentru buget, finanţe, activitate bancară şi piaţă de capital</w:t>
      </w:r>
      <w:r w:rsidR="00091D79">
        <w:rPr>
          <w:rFonts w:ascii="Georgia" w:hAnsi="Georgia"/>
          <w:lang w:val="ro-RO"/>
        </w:rPr>
        <w:t>.</w:t>
      </w:r>
    </w:p>
    <w:p w14:paraId="41B10EF1" w14:textId="77777777" w:rsidR="00D97E3E" w:rsidRPr="00D97E3E" w:rsidRDefault="00D97E3E" w:rsidP="00D97E3E">
      <w:pPr>
        <w:jc w:val="both"/>
        <w:rPr>
          <w:rFonts w:ascii="Georgia" w:hAnsi="Georgia"/>
          <w:lang w:val="ro-RO"/>
        </w:rPr>
      </w:pPr>
    </w:p>
    <w:p w14:paraId="7DC148CF" w14:textId="6A7E4C5B" w:rsidR="00D97E3E" w:rsidRPr="00D97E3E" w:rsidRDefault="00D97E3E" w:rsidP="00D97E3E">
      <w:pPr>
        <w:jc w:val="both"/>
        <w:rPr>
          <w:rFonts w:ascii="Georgia" w:hAnsi="Georgia"/>
          <w:lang w:val="ro-RO"/>
        </w:rPr>
      </w:pPr>
      <w:r w:rsidRPr="00D97E3E">
        <w:rPr>
          <w:rFonts w:ascii="Georgia" w:hAnsi="Georgia"/>
          <w:b/>
          <w:bCs/>
          <w:lang w:val="ro-RO"/>
        </w:rPr>
        <w:t>2. L370/2026</w:t>
      </w:r>
      <w:r w:rsidRPr="00D97E3E">
        <w:rPr>
          <w:rFonts w:ascii="Georgia" w:hAnsi="Georgia"/>
          <w:lang w:val="ro-RO"/>
        </w:rPr>
        <w:t xml:space="preserve"> Propunere legislativă privind protecția întreprinderilor publice românești împotriva preluărilor ostile și pentru asigurarea continuității lor. RAPORT comun cu Comisia pentru buget, finanţe, activitate bancară şi piaţă de capital</w:t>
      </w:r>
      <w:r w:rsidR="00091D79">
        <w:rPr>
          <w:rFonts w:ascii="Georgia" w:hAnsi="Georgia"/>
          <w:lang w:val="ro-RO"/>
        </w:rPr>
        <w:t>.</w:t>
      </w:r>
    </w:p>
    <w:p w14:paraId="08A8E462" w14:textId="77777777" w:rsidR="00D97E3E" w:rsidRPr="00D97E3E" w:rsidRDefault="00D97E3E" w:rsidP="00D97E3E">
      <w:pPr>
        <w:jc w:val="both"/>
        <w:rPr>
          <w:rFonts w:ascii="Georgia" w:hAnsi="Georgia"/>
          <w:lang w:val="ro-RO"/>
        </w:rPr>
      </w:pPr>
    </w:p>
    <w:p w14:paraId="1DEE8894" w14:textId="7139551B" w:rsidR="00D97E3E" w:rsidRPr="00D97E3E" w:rsidRDefault="00D97E3E" w:rsidP="00D97E3E">
      <w:pPr>
        <w:jc w:val="both"/>
        <w:rPr>
          <w:rFonts w:ascii="Georgia" w:hAnsi="Georgia"/>
          <w:lang w:val="ro-RO"/>
        </w:rPr>
      </w:pPr>
      <w:r w:rsidRPr="00D97E3E">
        <w:rPr>
          <w:rFonts w:ascii="Georgia" w:hAnsi="Georgia"/>
          <w:b/>
          <w:bCs/>
          <w:lang w:val="ro-RO"/>
        </w:rPr>
        <w:lastRenderedPageBreak/>
        <w:t>3. L384/2026</w:t>
      </w:r>
      <w:r w:rsidRPr="00D97E3E">
        <w:rPr>
          <w:rFonts w:ascii="Georgia" w:hAnsi="Georgia"/>
          <w:lang w:val="ro-RO"/>
        </w:rPr>
        <w:t xml:space="preserve"> Propunere legislativă pentru stabilirea indicelui privind potențialul de reparare al echipamentelor electrice sau electronice. RAPORT</w:t>
      </w:r>
    </w:p>
    <w:p w14:paraId="15125F1A" w14:textId="77777777" w:rsidR="00D97E3E" w:rsidRPr="00D97E3E" w:rsidRDefault="00D97E3E" w:rsidP="00D97E3E">
      <w:pPr>
        <w:jc w:val="both"/>
        <w:rPr>
          <w:rFonts w:ascii="Georgia" w:hAnsi="Georgia"/>
          <w:lang w:val="ro-RO"/>
        </w:rPr>
      </w:pPr>
    </w:p>
    <w:p w14:paraId="6639BD2B" w14:textId="4DABEE33" w:rsidR="00D97E3E" w:rsidRPr="00D97E3E" w:rsidRDefault="00D97E3E" w:rsidP="00D97E3E">
      <w:pPr>
        <w:jc w:val="both"/>
        <w:rPr>
          <w:rFonts w:ascii="Georgia" w:hAnsi="Georgia"/>
          <w:lang w:val="ro-RO"/>
        </w:rPr>
      </w:pPr>
      <w:r w:rsidRPr="00D97E3E">
        <w:rPr>
          <w:rFonts w:ascii="Georgia" w:hAnsi="Georgia"/>
          <w:b/>
          <w:bCs/>
          <w:lang w:val="ro-RO"/>
        </w:rPr>
        <w:t>4. L389/2026</w:t>
      </w:r>
      <w:r w:rsidRPr="00D97E3E">
        <w:rPr>
          <w:rFonts w:ascii="Georgia" w:hAnsi="Georgia"/>
          <w:lang w:val="ro-RO"/>
        </w:rPr>
        <w:t xml:space="preserve"> Propunere legislativă privind etichetarea frontală de avertizare nutrițională a produselor alimentare preambalate cu conținut ridicat de zaharuri, sare, grăsimi saturate sau valoare energetică ridicată. RAPORT comun cu Comisia pentru agricultură, industrie alimentară şi dezvoltare rurală</w:t>
      </w:r>
    </w:p>
    <w:p w14:paraId="7D4BA9F8" w14:textId="77777777" w:rsidR="00D97E3E" w:rsidRPr="00D97E3E" w:rsidRDefault="00D97E3E" w:rsidP="00D97E3E">
      <w:pPr>
        <w:jc w:val="both"/>
        <w:rPr>
          <w:rFonts w:ascii="Georgia" w:hAnsi="Georgia"/>
          <w:lang w:val="ro-RO"/>
        </w:rPr>
      </w:pPr>
    </w:p>
    <w:p w14:paraId="3F084765" w14:textId="787331A3" w:rsidR="00D97E3E" w:rsidRPr="00D97E3E" w:rsidRDefault="00D97E3E" w:rsidP="00D97E3E">
      <w:pPr>
        <w:jc w:val="both"/>
        <w:rPr>
          <w:rFonts w:ascii="Georgia" w:hAnsi="Georgia"/>
          <w:lang w:val="ro-RO"/>
        </w:rPr>
      </w:pPr>
      <w:r w:rsidRPr="00D97E3E">
        <w:rPr>
          <w:rFonts w:ascii="Georgia" w:hAnsi="Georgia"/>
          <w:b/>
          <w:bCs/>
          <w:lang w:val="ro-RO"/>
        </w:rPr>
        <w:t>5. L378/2026</w:t>
      </w:r>
      <w:r w:rsidRPr="00D97E3E">
        <w:rPr>
          <w:rFonts w:ascii="Georgia" w:hAnsi="Georgia"/>
          <w:lang w:val="ro-RO"/>
        </w:rPr>
        <w:t xml:space="preserve"> Propunere legislativă privind organizarea, funcționarea și administrarea Ghișeului Unic pentru Diaspora. AVIZ</w:t>
      </w:r>
    </w:p>
    <w:p w14:paraId="2BDE9B38" w14:textId="77777777" w:rsidR="00D97E3E" w:rsidRPr="00D97E3E" w:rsidRDefault="00D97E3E" w:rsidP="00D97E3E">
      <w:pPr>
        <w:jc w:val="both"/>
        <w:rPr>
          <w:rFonts w:ascii="Georgia" w:hAnsi="Georgia"/>
          <w:lang w:val="ro-RO"/>
        </w:rPr>
      </w:pPr>
    </w:p>
    <w:p w14:paraId="089AB139" w14:textId="317C5850" w:rsidR="00D97E3E" w:rsidRPr="00D97E3E" w:rsidRDefault="00D97E3E" w:rsidP="00D97E3E">
      <w:pPr>
        <w:jc w:val="both"/>
        <w:rPr>
          <w:rFonts w:ascii="Georgia" w:hAnsi="Georgia"/>
          <w:lang w:val="ro-RO"/>
        </w:rPr>
      </w:pPr>
      <w:r w:rsidRPr="00D97E3E">
        <w:rPr>
          <w:rFonts w:ascii="Georgia" w:hAnsi="Georgia"/>
          <w:b/>
          <w:bCs/>
          <w:lang w:val="ro-RO"/>
        </w:rPr>
        <w:t>6. L387/2026</w:t>
      </w:r>
      <w:r w:rsidRPr="00D97E3E">
        <w:rPr>
          <w:rFonts w:ascii="Georgia" w:hAnsi="Georgia"/>
          <w:lang w:val="ro-RO"/>
        </w:rPr>
        <w:t xml:space="preserve"> Propunere legislativă pentru modificarea și completarea Legii nr.448/2006 privind protecția și promovarea drepturilor persoanelor cu handicap. AVIZ</w:t>
      </w:r>
    </w:p>
    <w:p w14:paraId="45DBA243" w14:textId="77777777" w:rsidR="00D97E3E" w:rsidRPr="00D97E3E" w:rsidRDefault="00D97E3E" w:rsidP="00D97E3E">
      <w:pPr>
        <w:jc w:val="both"/>
        <w:rPr>
          <w:rFonts w:ascii="Georgia" w:hAnsi="Georgia"/>
          <w:lang w:val="ro-RO"/>
        </w:rPr>
      </w:pPr>
    </w:p>
    <w:p w14:paraId="367C7A0E" w14:textId="73C0A71A" w:rsidR="00D97E3E" w:rsidRPr="00D97E3E" w:rsidRDefault="00D97E3E" w:rsidP="00D97E3E">
      <w:pPr>
        <w:jc w:val="both"/>
        <w:rPr>
          <w:rFonts w:ascii="Georgia" w:hAnsi="Georgia"/>
          <w:lang w:val="ro-RO"/>
        </w:rPr>
      </w:pPr>
      <w:r w:rsidRPr="00D97E3E">
        <w:rPr>
          <w:rFonts w:ascii="Georgia" w:hAnsi="Georgia"/>
          <w:b/>
          <w:bCs/>
          <w:lang w:val="ro-RO"/>
        </w:rPr>
        <w:t>7. COM(202</w:t>
      </w:r>
      <w:r w:rsidR="00091D79">
        <w:rPr>
          <w:rFonts w:ascii="Georgia" w:hAnsi="Georgia"/>
          <w:b/>
          <w:bCs/>
          <w:lang w:val="ro-RO"/>
        </w:rPr>
        <w:t>6</w:t>
      </w:r>
      <w:r w:rsidRPr="00D97E3E">
        <w:rPr>
          <w:rFonts w:ascii="Georgia" w:hAnsi="Georgia"/>
          <w:b/>
          <w:bCs/>
          <w:lang w:val="ro-RO"/>
        </w:rPr>
        <w:t>) 538</w:t>
      </w:r>
      <w:r w:rsidR="00017983">
        <w:rPr>
          <w:rFonts w:ascii="Georgia" w:hAnsi="Georgia"/>
          <w:lang w:val="ro-RO"/>
        </w:rPr>
        <w:t xml:space="preserve"> </w:t>
      </w:r>
      <w:r w:rsidRPr="00D97E3E">
        <w:rPr>
          <w:rFonts w:ascii="Georgia" w:hAnsi="Georgia"/>
          <w:lang w:val="ro-RO"/>
        </w:rPr>
        <w:t>Comunicare a Comisiei către Parlamentul European, Consiliu, Comitetul Economic și Social European și Comitetul Regiunilor privind Strategia Uniunii Europene pentru combaterea sărăciei: abordarea și prevenirea sărăciei din copilărie până la vârste înaintate. Aviz/Pr</w:t>
      </w:r>
      <w:r w:rsidR="008A6E47">
        <w:rPr>
          <w:rFonts w:ascii="Georgia" w:hAnsi="Georgia"/>
          <w:lang w:val="ro-RO"/>
        </w:rPr>
        <w:t>o</w:t>
      </w:r>
      <w:r w:rsidRPr="00D97E3E">
        <w:rPr>
          <w:rFonts w:ascii="Georgia" w:hAnsi="Georgia"/>
          <w:lang w:val="ro-RO"/>
        </w:rPr>
        <w:t>ces-Verbal</w:t>
      </w:r>
    </w:p>
    <w:p w14:paraId="6FCE3B04" w14:textId="77777777" w:rsidR="00D97E3E" w:rsidRPr="00D97E3E" w:rsidRDefault="00D97E3E" w:rsidP="00D97E3E">
      <w:pPr>
        <w:jc w:val="both"/>
        <w:rPr>
          <w:rFonts w:ascii="Georgia" w:hAnsi="Georgia"/>
          <w:lang w:val="ro-RO"/>
        </w:rPr>
      </w:pPr>
    </w:p>
    <w:p w14:paraId="02E34B3C" w14:textId="24BEB121" w:rsidR="00D97E3E" w:rsidRDefault="00D97E3E" w:rsidP="00D97E3E">
      <w:pPr>
        <w:jc w:val="both"/>
        <w:rPr>
          <w:rFonts w:ascii="Georgia" w:hAnsi="Georgia"/>
          <w:lang w:val="ro-RO"/>
        </w:rPr>
      </w:pPr>
      <w:r w:rsidRPr="00D97E3E">
        <w:rPr>
          <w:rFonts w:ascii="Georgia" w:hAnsi="Georgia"/>
          <w:b/>
          <w:bCs/>
          <w:lang w:val="ro-RO"/>
        </w:rPr>
        <w:t>8. COM(202</w:t>
      </w:r>
      <w:r w:rsidR="00091D79">
        <w:rPr>
          <w:rFonts w:ascii="Georgia" w:hAnsi="Georgia"/>
          <w:b/>
          <w:bCs/>
          <w:lang w:val="ro-RO"/>
        </w:rPr>
        <w:t>6</w:t>
      </w:r>
      <w:r w:rsidRPr="00D97E3E">
        <w:rPr>
          <w:rFonts w:ascii="Georgia" w:hAnsi="Georgia"/>
          <w:b/>
          <w:bCs/>
          <w:lang w:val="ro-RO"/>
        </w:rPr>
        <w:t>) 539 final</w:t>
      </w:r>
      <w:r w:rsidR="00017983">
        <w:rPr>
          <w:rFonts w:ascii="Georgia" w:hAnsi="Georgia"/>
          <w:lang w:val="ro-RO"/>
        </w:rPr>
        <w:t xml:space="preserve"> </w:t>
      </w:r>
      <w:r w:rsidRPr="00D97E3E">
        <w:rPr>
          <w:rFonts w:ascii="Georgia" w:hAnsi="Georgia"/>
          <w:lang w:val="ro-RO"/>
        </w:rPr>
        <w:t>Comunicare a Comisiei către Parlamentul European, Consiliu, Comitetul Economic și Social European și Comitetul Regiunilor - Ruperea cercului vicios al sărăciei în rândul copiilor – consolidarea Garanției europene pentru copii. Aviz/Pr</w:t>
      </w:r>
      <w:r w:rsidR="008A6E47">
        <w:rPr>
          <w:rFonts w:ascii="Georgia" w:hAnsi="Georgia"/>
          <w:lang w:val="ro-RO"/>
        </w:rPr>
        <w:t>o</w:t>
      </w:r>
      <w:r w:rsidRPr="00D97E3E">
        <w:rPr>
          <w:rFonts w:ascii="Georgia" w:hAnsi="Georgia"/>
          <w:lang w:val="ro-RO"/>
        </w:rPr>
        <w:t>ces-Verbal</w:t>
      </w:r>
    </w:p>
    <w:p w14:paraId="679BF28A" w14:textId="77777777" w:rsidR="00D601B5" w:rsidRPr="00B878A4" w:rsidRDefault="00D601B5" w:rsidP="00D601B5">
      <w:pPr>
        <w:jc w:val="both"/>
        <w:rPr>
          <w:rFonts w:ascii="Georgia" w:hAnsi="Georgia"/>
          <w:lang w:val="ro-RO"/>
        </w:rPr>
      </w:pPr>
    </w:p>
    <w:p w14:paraId="64B49590" w14:textId="77777777" w:rsidR="00D601B5" w:rsidRPr="002279FD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Rapoarte: </w:t>
      </w:r>
    </w:p>
    <w:p w14:paraId="7EDA91B2" w14:textId="2871BC91" w:rsid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 xml:space="preserve">1 </w:t>
      </w:r>
      <w:r w:rsidRPr="002279FD">
        <w:rPr>
          <w:rFonts w:ascii="Georgia" w:hAnsi="Georgia"/>
          <w:b/>
          <w:bCs/>
          <w:lang w:val="ro-RO"/>
        </w:rPr>
        <w:t>–</w:t>
      </w:r>
      <w:r>
        <w:rPr>
          <w:rFonts w:ascii="Georgia" w:hAnsi="Georgia"/>
          <w:b/>
          <w:bCs/>
          <w:lang w:val="ro-RO"/>
        </w:rPr>
        <w:t>raport comun de respingere cu amendamente respinse</w:t>
      </w:r>
      <w:r w:rsidRPr="002279FD">
        <w:rPr>
          <w:rFonts w:ascii="Georgia" w:hAnsi="Georgia"/>
          <w:b/>
          <w:bCs/>
          <w:lang w:val="ro-RO"/>
        </w:rPr>
        <w:t xml:space="preserve">– </w:t>
      </w:r>
      <w:r>
        <w:rPr>
          <w:rFonts w:ascii="Georgia" w:hAnsi="Georgia"/>
          <w:b/>
          <w:bCs/>
          <w:lang w:val="ro-RO"/>
        </w:rPr>
        <w:t xml:space="preserve">majoritate </w:t>
      </w:r>
      <w:r w:rsidRPr="002279FD">
        <w:rPr>
          <w:rFonts w:ascii="Georgia" w:hAnsi="Georgia"/>
          <w:b/>
          <w:bCs/>
          <w:lang w:val="ro-RO"/>
        </w:rPr>
        <w:t>de voturi.</w:t>
      </w:r>
    </w:p>
    <w:p w14:paraId="453202C1" w14:textId="2B2C5B86" w:rsid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>Punctul 2-  –</w:t>
      </w:r>
      <w:r w:rsidRPr="00D601B5">
        <w:t xml:space="preserve"> </w:t>
      </w:r>
      <w:r w:rsidRPr="00D601B5">
        <w:rPr>
          <w:rFonts w:ascii="Georgia" w:hAnsi="Georgia"/>
          <w:b/>
          <w:bCs/>
          <w:lang w:val="ro-RO"/>
        </w:rPr>
        <w:t>raport comun de respingere</w:t>
      </w:r>
      <w:r>
        <w:rPr>
          <w:rFonts w:ascii="Georgia" w:hAnsi="Georgia"/>
          <w:b/>
          <w:bCs/>
          <w:lang w:val="ro-RO"/>
        </w:rPr>
        <w:t xml:space="preserve">- </w:t>
      </w:r>
      <w:r w:rsidRPr="00D601B5">
        <w:rPr>
          <w:rFonts w:ascii="Georgia" w:hAnsi="Georgia"/>
          <w:b/>
          <w:bCs/>
          <w:lang w:val="ro-RO"/>
        </w:rPr>
        <w:t xml:space="preserve"> </w:t>
      </w:r>
      <w:r>
        <w:rPr>
          <w:rFonts w:ascii="Georgia" w:hAnsi="Georgia"/>
          <w:b/>
          <w:bCs/>
          <w:lang w:val="ro-RO"/>
        </w:rPr>
        <w:t>majoritate</w:t>
      </w:r>
      <w:r w:rsidRPr="00D601B5">
        <w:rPr>
          <w:rFonts w:ascii="Georgia" w:hAnsi="Georgia"/>
          <w:b/>
          <w:bCs/>
          <w:lang w:val="ro-RO"/>
        </w:rPr>
        <w:t xml:space="preserve"> de voturi.</w:t>
      </w:r>
    </w:p>
    <w:p w14:paraId="38B9FDBD" w14:textId="5E207258" w:rsid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3</w:t>
      </w:r>
      <w:r w:rsidRPr="00D601B5">
        <w:rPr>
          <w:rFonts w:ascii="Georgia" w:hAnsi="Georgia"/>
          <w:b/>
          <w:bCs/>
          <w:lang w:val="ro-RO"/>
        </w:rPr>
        <w:t xml:space="preserve">-  – raport de respingere-  </w:t>
      </w:r>
      <w:r>
        <w:rPr>
          <w:rFonts w:ascii="Georgia" w:hAnsi="Georgia"/>
          <w:b/>
          <w:bCs/>
          <w:lang w:val="ro-RO"/>
        </w:rPr>
        <w:t xml:space="preserve">majoritate </w:t>
      </w:r>
      <w:r w:rsidRPr="00D601B5">
        <w:rPr>
          <w:rFonts w:ascii="Georgia" w:hAnsi="Georgia"/>
          <w:b/>
          <w:bCs/>
          <w:lang w:val="ro-RO"/>
        </w:rPr>
        <w:t>de voturi.</w:t>
      </w:r>
    </w:p>
    <w:p w14:paraId="3B63D4D2" w14:textId="2257BB57" w:rsid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D601B5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4</w:t>
      </w:r>
      <w:r w:rsidRPr="00D601B5">
        <w:rPr>
          <w:rFonts w:ascii="Georgia" w:hAnsi="Georgia"/>
          <w:b/>
          <w:bCs/>
          <w:lang w:val="ro-RO"/>
        </w:rPr>
        <w:t>-  –</w:t>
      </w:r>
      <w:r w:rsidR="00091D79" w:rsidRPr="00091D79">
        <w:rPr>
          <w:rFonts w:ascii="Georgia" w:hAnsi="Georgia"/>
          <w:b/>
          <w:bCs/>
          <w:lang w:val="ro-RO"/>
        </w:rPr>
        <w:t xml:space="preserve"> </w:t>
      </w:r>
      <w:r w:rsidR="00091D79" w:rsidRPr="00D601B5">
        <w:rPr>
          <w:rFonts w:ascii="Georgia" w:hAnsi="Georgia"/>
          <w:b/>
          <w:bCs/>
          <w:lang w:val="ro-RO"/>
        </w:rPr>
        <w:t>raport de respingere</w:t>
      </w:r>
      <w:r w:rsidR="00091D79" w:rsidRPr="00D601B5">
        <w:rPr>
          <w:rFonts w:ascii="Georgia" w:hAnsi="Georgia"/>
          <w:b/>
          <w:bCs/>
          <w:lang w:val="ro-RO"/>
        </w:rPr>
        <w:t xml:space="preserve"> </w:t>
      </w:r>
      <w:r w:rsidRPr="00D601B5">
        <w:rPr>
          <w:rFonts w:ascii="Georgia" w:hAnsi="Georgia"/>
          <w:b/>
          <w:bCs/>
          <w:lang w:val="ro-RO"/>
        </w:rPr>
        <w:t>-  unanimitate de voturi.</w:t>
      </w:r>
    </w:p>
    <w:p w14:paraId="044790AB" w14:textId="77777777" w:rsid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</w:p>
    <w:p w14:paraId="4BAEB3B3" w14:textId="77777777" w:rsidR="00017983" w:rsidRPr="002279FD" w:rsidRDefault="00017983" w:rsidP="00D601B5">
      <w:pPr>
        <w:jc w:val="both"/>
        <w:rPr>
          <w:rFonts w:ascii="Georgia" w:hAnsi="Georgia"/>
          <w:b/>
          <w:bCs/>
          <w:lang w:val="ro-RO"/>
        </w:rPr>
      </w:pPr>
    </w:p>
    <w:p w14:paraId="4FF27780" w14:textId="77777777" w:rsidR="00017983" w:rsidRDefault="00017983" w:rsidP="00D601B5">
      <w:pPr>
        <w:jc w:val="both"/>
        <w:rPr>
          <w:rFonts w:ascii="Georgia" w:hAnsi="Georgia"/>
          <w:b/>
          <w:bCs/>
          <w:lang w:val="ro-RO"/>
        </w:rPr>
      </w:pPr>
    </w:p>
    <w:p w14:paraId="22145872" w14:textId="0830B73E" w:rsidR="00D601B5" w:rsidRPr="002279FD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lastRenderedPageBreak/>
        <w:t>Aviz</w:t>
      </w:r>
      <w:r>
        <w:rPr>
          <w:rFonts w:ascii="Georgia" w:hAnsi="Georgia"/>
          <w:b/>
          <w:bCs/>
          <w:lang w:val="ro-RO"/>
        </w:rPr>
        <w:t>e</w:t>
      </w:r>
      <w:r w:rsidRPr="002279FD">
        <w:rPr>
          <w:rFonts w:ascii="Georgia" w:hAnsi="Georgia"/>
          <w:b/>
          <w:bCs/>
          <w:lang w:val="ro-RO"/>
        </w:rPr>
        <w:t xml:space="preserve"> </w:t>
      </w:r>
    </w:p>
    <w:p w14:paraId="0191CDC8" w14:textId="66A61920" w:rsid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5</w:t>
      </w:r>
      <w:r w:rsidRPr="002279FD">
        <w:rPr>
          <w:rFonts w:ascii="Georgia" w:hAnsi="Georgia"/>
          <w:b/>
          <w:bCs/>
          <w:lang w:val="ro-RO"/>
        </w:rPr>
        <w:t xml:space="preserve">-  </w:t>
      </w:r>
      <w:r>
        <w:rPr>
          <w:rFonts w:ascii="Georgia" w:hAnsi="Georgia"/>
          <w:b/>
          <w:bCs/>
          <w:lang w:val="ro-RO"/>
        </w:rPr>
        <w:t>aviz favorabil</w:t>
      </w:r>
      <w:r w:rsidR="00017983">
        <w:rPr>
          <w:rFonts w:ascii="Georgia" w:hAnsi="Georgia"/>
          <w:b/>
          <w:bCs/>
          <w:lang w:val="ro-RO"/>
        </w:rPr>
        <w:t xml:space="preserve"> cu amendamente admise</w:t>
      </w:r>
      <w:r w:rsidRPr="002279FD">
        <w:rPr>
          <w:rFonts w:ascii="Georgia" w:hAnsi="Georgia"/>
          <w:b/>
          <w:bCs/>
          <w:lang w:val="ro-RO"/>
        </w:rPr>
        <w:t xml:space="preserve">– </w:t>
      </w:r>
      <w:r>
        <w:rPr>
          <w:rFonts w:ascii="Georgia" w:hAnsi="Georgia"/>
          <w:b/>
          <w:bCs/>
          <w:lang w:val="ro-RO"/>
        </w:rPr>
        <w:t xml:space="preserve">unanimitate </w:t>
      </w:r>
      <w:r w:rsidRPr="002279FD">
        <w:rPr>
          <w:rFonts w:ascii="Georgia" w:hAnsi="Georgia"/>
          <w:b/>
          <w:bCs/>
          <w:lang w:val="ro-RO"/>
        </w:rPr>
        <w:t>de voturi.</w:t>
      </w:r>
    </w:p>
    <w:p w14:paraId="51902641" w14:textId="567C78B1" w:rsid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B278FE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6</w:t>
      </w:r>
      <w:r w:rsidRPr="00B278FE">
        <w:rPr>
          <w:rFonts w:ascii="Georgia" w:hAnsi="Georgia"/>
          <w:b/>
          <w:bCs/>
          <w:lang w:val="ro-RO"/>
        </w:rPr>
        <w:t xml:space="preserve">-  </w:t>
      </w:r>
      <w:r>
        <w:rPr>
          <w:rFonts w:ascii="Georgia" w:hAnsi="Georgia"/>
          <w:b/>
          <w:bCs/>
          <w:lang w:val="ro-RO"/>
        </w:rPr>
        <w:t>amânare</w:t>
      </w:r>
      <w:r w:rsidRPr="00B278FE">
        <w:rPr>
          <w:rFonts w:ascii="Georgia" w:hAnsi="Georgia"/>
          <w:b/>
          <w:bCs/>
          <w:lang w:val="ro-RO"/>
        </w:rPr>
        <w:t xml:space="preserve">– </w:t>
      </w:r>
      <w:r>
        <w:rPr>
          <w:rFonts w:ascii="Georgia" w:hAnsi="Georgia"/>
          <w:b/>
          <w:bCs/>
          <w:lang w:val="ro-RO"/>
        </w:rPr>
        <w:t>unanimitate</w:t>
      </w:r>
      <w:r w:rsidRPr="00B278FE">
        <w:rPr>
          <w:rFonts w:ascii="Georgia" w:hAnsi="Georgia"/>
          <w:b/>
          <w:bCs/>
          <w:lang w:val="ro-RO"/>
        </w:rPr>
        <w:t xml:space="preserve"> de voturi.</w:t>
      </w:r>
    </w:p>
    <w:p w14:paraId="27D22DA5" w14:textId="77777777" w:rsid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</w:p>
    <w:p w14:paraId="22187916" w14:textId="77777777" w:rsidR="00D601B5" w:rsidRPr="002279FD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>Documente europene:</w:t>
      </w:r>
    </w:p>
    <w:p w14:paraId="1FEA0E65" w14:textId="344D6143" w:rsidR="00D601B5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7</w:t>
      </w:r>
      <w:r w:rsidRPr="002279FD">
        <w:rPr>
          <w:rFonts w:ascii="Georgia" w:hAnsi="Georgia"/>
          <w:b/>
          <w:bCs/>
          <w:lang w:val="ro-RO"/>
        </w:rPr>
        <w:t xml:space="preserve">-  Proces-Verbal – </w:t>
      </w:r>
      <w:r>
        <w:rPr>
          <w:rFonts w:ascii="Georgia" w:hAnsi="Georgia"/>
          <w:b/>
          <w:bCs/>
          <w:lang w:val="ro-RO"/>
        </w:rPr>
        <w:t>majoritate</w:t>
      </w:r>
      <w:r w:rsidRPr="002279FD">
        <w:rPr>
          <w:rFonts w:ascii="Georgia" w:hAnsi="Georgia"/>
          <w:b/>
          <w:bCs/>
          <w:lang w:val="ro-RO"/>
        </w:rPr>
        <w:t xml:space="preserve"> de voturi.</w:t>
      </w:r>
    </w:p>
    <w:p w14:paraId="71370484" w14:textId="2E85C986" w:rsidR="00D601B5" w:rsidRPr="002279FD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B278FE">
        <w:rPr>
          <w:rFonts w:ascii="Georgia" w:hAnsi="Georgia"/>
          <w:b/>
          <w:bCs/>
          <w:lang w:val="ro-RO"/>
        </w:rPr>
        <w:t xml:space="preserve">Punctul </w:t>
      </w:r>
      <w:r>
        <w:rPr>
          <w:rFonts w:ascii="Georgia" w:hAnsi="Georgia"/>
          <w:b/>
          <w:bCs/>
          <w:lang w:val="ro-RO"/>
        </w:rPr>
        <w:t>8</w:t>
      </w:r>
      <w:r w:rsidRPr="00B278FE">
        <w:rPr>
          <w:rFonts w:ascii="Georgia" w:hAnsi="Georgia"/>
          <w:b/>
          <w:bCs/>
          <w:lang w:val="ro-RO"/>
        </w:rPr>
        <w:t>-  Proces-Verbal –</w:t>
      </w:r>
      <w:r>
        <w:rPr>
          <w:rFonts w:ascii="Georgia" w:hAnsi="Georgia"/>
          <w:b/>
          <w:bCs/>
          <w:lang w:val="ro-RO"/>
        </w:rPr>
        <w:t xml:space="preserve">majoritate </w:t>
      </w:r>
      <w:r w:rsidRPr="00B278FE">
        <w:rPr>
          <w:rFonts w:ascii="Georgia" w:hAnsi="Georgia"/>
          <w:b/>
          <w:bCs/>
          <w:lang w:val="ro-RO"/>
        </w:rPr>
        <w:t>de voturi.</w:t>
      </w:r>
    </w:p>
    <w:p w14:paraId="66B53543" w14:textId="77777777" w:rsidR="00D601B5" w:rsidRPr="002279FD" w:rsidRDefault="00D601B5" w:rsidP="00D601B5">
      <w:pPr>
        <w:jc w:val="both"/>
        <w:rPr>
          <w:rFonts w:ascii="Georgia" w:hAnsi="Georgia"/>
          <w:b/>
          <w:bCs/>
          <w:lang w:val="ro-RO"/>
        </w:rPr>
      </w:pPr>
    </w:p>
    <w:p w14:paraId="50C9282D" w14:textId="5DF0495D" w:rsidR="00D601B5" w:rsidRDefault="00D601B5" w:rsidP="00D601B5">
      <w:pPr>
        <w:jc w:val="both"/>
        <w:rPr>
          <w:rFonts w:ascii="Georgia" w:hAnsi="Georgia"/>
          <w:lang w:val="ro-RO"/>
        </w:rPr>
      </w:pPr>
      <w:r w:rsidRPr="002279FD">
        <w:rPr>
          <w:rFonts w:ascii="Georgia" w:hAnsi="Georgia"/>
          <w:b/>
          <w:bCs/>
          <w:lang w:val="ro-RO"/>
        </w:rPr>
        <w:tab/>
      </w:r>
      <w:r w:rsidRPr="003C6A81">
        <w:rPr>
          <w:rFonts w:ascii="Georgia" w:hAnsi="Georgia"/>
          <w:lang w:val="ro-RO"/>
        </w:rPr>
        <w:t>Ședința  Comisiei a fost declarată închisă de către domnul senator</w:t>
      </w:r>
      <w:r>
        <w:rPr>
          <w:rFonts w:ascii="Georgia" w:hAnsi="Georgia"/>
          <w:lang w:val="ro-RO"/>
        </w:rPr>
        <w:t xml:space="preserve"> Claudiu </w:t>
      </w:r>
      <w:r w:rsidR="006E3946">
        <w:rPr>
          <w:rFonts w:ascii="Georgia" w:hAnsi="Georgia"/>
          <w:lang w:val="ro-RO"/>
        </w:rPr>
        <w:t xml:space="preserve">Daniel </w:t>
      </w:r>
      <w:r>
        <w:rPr>
          <w:rFonts w:ascii="Georgia" w:hAnsi="Georgia"/>
          <w:lang w:val="ro-RO"/>
        </w:rPr>
        <w:t>C</w:t>
      </w:r>
      <w:r w:rsidR="006E3946">
        <w:rPr>
          <w:rFonts w:ascii="Georgia" w:hAnsi="Georgia"/>
          <w:lang w:val="ro-RO"/>
        </w:rPr>
        <w:t>atana</w:t>
      </w:r>
      <w:r w:rsidRPr="003C6A81">
        <w:rPr>
          <w:rFonts w:ascii="Georgia" w:hAnsi="Georgia"/>
          <w:lang w:val="ro-RO"/>
        </w:rPr>
        <w:t xml:space="preserve">, </w:t>
      </w:r>
      <w:r>
        <w:rPr>
          <w:rFonts w:ascii="Georgia" w:hAnsi="Georgia"/>
          <w:lang w:val="ro-RO"/>
        </w:rPr>
        <w:t>vice</w:t>
      </w:r>
      <w:r w:rsidRPr="003C6A81">
        <w:rPr>
          <w:rFonts w:ascii="Georgia" w:hAnsi="Georgia"/>
          <w:lang w:val="ro-RO"/>
        </w:rPr>
        <w:t>președintele Comisiei economice, industrii, servicii, turism și antreprenoriat.</w:t>
      </w:r>
    </w:p>
    <w:p w14:paraId="107A114E" w14:textId="77777777" w:rsidR="006E3946" w:rsidRDefault="006E3946" w:rsidP="00D601B5">
      <w:pPr>
        <w:jc w:val="both"/>
        <w:rPr>
          <w:rFonts w:ascii="Georgia" w:hAnsi="Georgia"/>
          <w:lang w:val="ro-RO"/>
        </w:rPr>
      </w:pPr>
    </w:p>
    <w:p w14:paraId="4D6C40C3" w14:textId="77777777" w:rsidR="006E3946" w:rsidRPr="003C6A81" w:rsidRDefault="006E3946" w:rsidP="00D601B5">
      <w:pPr>
        <w:jc w:val="both"/>
        <w:rPr>
          <w:rFonts w:ascii="Georgia" w:hAnsi="Georgia"/>
          <w:lang w:val="ro-RO"/>
        </w:rPr>
      </w:pPr>
    </w:p>
    <w:p w14:paraId="50172236" w14:textId="77777777" w:rsidR="00D601B5" w:rsidRPr="003C6A81" w:rsidRDefault="00D601B5" w:rsidP="00D601B5">
      <w:pPr>
        <w:jc w:val="both"/>
        <w:rPr>
          <w:rFonts w:ascii="Georgia" w:hAnsi="Georgia"/>
          <w:lang w:val="ro-RO"/>
        </w:rPr>
      </w:pPr>
    </w:p>
    <w:p w14:paraId="22883F9F" w14:textId="77777777" w:rsidR="00D601B5" w:rsidRPr="002279FD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            Președinte,                                                                   Secretar,</w:t>
      </w:r>
    </w:p>
    <w:p w14:paraId="5FFD6D9C" w14:textId="77777777" w:rsidR="00D601B5" w:rsidRPr="00183E98" w:rsidRDefault="00D601B5" w:rsidP="00D601B5">
      <w:pPr>
        <w:jc w:val="both"/>
        <w:rPr>
          <w:rFonts w:ascii="Georgia" w:hAnsi="Georgia"/>
          <w:b/>
          <w:bCs/>
          <w:lang w:val="ro-RO"/>
        </w:rPr>
      </w:pPr>
      <w:r w:rsidRPr="002279FD">
        <w:rPr>
          <w:rFonts w:ascii="Georgia" w:hAnsi="Georgia"/>
          <w:b/>
          <w:bCs/>
          <w:lang w:val="ro-RO"/>
        </w:rPr>
        <w:t xml:space="preserve">     Senator Sorin VLAȘIN</w:t>
      </w:r>
      <w:r w:rsidRPr="002279FD">
        <w:rPr>
          <w:rFonts w:ascii="Georgia" w:hAnsi="Georgia"/>
          <w:b/>
          <w:bCs/>
          <w:lang w:val="ro-RO"/>
        </w:rPr>
        <w:tab/>
        <w:t xml:space="preserve">                         Senator Cătălin SILEGEANU</w:t>
      </w:r>
    </w:p>
    <w:p w14:paraId="1862D204" w14:textId="77777777" w:rsidR="00D601B5" w:rsidRDefault="00D601B5" w:rsidP="00D601B5">
      <w:pPr>
        <w:rPr>
          <w:rFonts w:ascii="Georgia" w:hAnsi="Georgia"/>
          <w:b/>
          <w:bCs/>
        </w:rPr>
      </w:pPr>
    </w:p>
    <w:p w14:paraId="143679CE" w14:textId="77777777" w:rsidR="00D601B5" w:rsidRPr="00D601B5" w:rsidRDefault="00D601B5" w:rsidP="00D601B5">
      <w:pPr>
        <w:rPr>
          <w:rFonts w:ascii="Georgia" w:hAnsi="Georgia"/>
          <w:lang w:val="ro-RO"/>
        </w:rPr>
      </w:pPr>
    </w:p>
    <w:sectPr w:rsidR="00D601B5" w:rsidRPr="00D601B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B1769" w14:textId="77777777" w:rsidR="005165DA" w:rsidRDefault="005165DA" w:rsidP="009E0C5E">
      <w:pPr>
        <w:spacing w:after="0" w:line="240" w:lineRule="auto"/>
      </w:pPr>
      <w:r>
        <w:separator/>
      </w:r>
    </w:p>
  </w:endnote>
  <w:endnote w:type="continuationSeparator" w:id="0">
    <w:p w14:paraId="00361712" w14:textId="77777777" w:rsidR="005165DA" w:rsidRDefault="005165DA" w:rsidP="009E0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51775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070B7D" w14:textId="753F0E23" w:rsidR="009E0C5E" w:rsidRDefault="009E0C5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875538" w14:textId="77777777" w:rsidR="009E0C5E" w:rsidRDefault="009E0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CECA" w14:textId="77777777" w:rsidR="005165DA" w:rsidRDefault="005165DA" w:rsidP="009E0C5E">
      <w:pPr>
        <w:spacing w:after="0" w:line="240" w:lineRule="auto"/>
      </w:pPr>
      <w:r>
        <w:separator/>
      </w:r>
    </w:p>
  </w:footnote>
  <w:footnote w:type="continuationSeparator" w:id="0">
    <w:p w14:paraId="3A642B9B" w14:textId="77777777" w:rsidR="005165DA" w:rsidRDefault="005165DA" w:rsidP="009E0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320EE"/>
    <w:multiLevelType w:val="hybridMultilevel"/>
    <w:tmpl w:val="B2420C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40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3E"/>
    <w:rsid w:val="00017983"/>
    <w:rsid w:val="00091D79"/>
    <w:rsid w:val="0011648F"/>
    <w:rsid w:val="00245B62"/>
    <w:rsid w:val="00313108"/>
    <w:rsid w:val="005165DA"/>
    <w:rsid w:val="005713A7"/>
    <w:rsid w:val="005B665E"/>
    <w:rsid w:val="006E3946"/>
    <w:rsid w:val="00804F99"/>
    <w:rsid w:val="008130D0"/>
    <w:rsid w:val="008548C8"/>
    <w:rsid w:val="008A6E47"/>
    <w:rsid w:val="008D78CD"/>
    <w:rsid w:val="009E0C5E"/>
    <w:rsid w:val="00C236B8"/>
    <w:rsid w:val="00D272F4"/>
    <w:rsid w:val="00D601B5"/>
    <w:rsid w:val="00D9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E705"/>
  <w15:chartTrackingRefBased/>
  <w15:docId w15:val="{3F9F66DA-90C9-42EA-8803-DC8C9815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7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E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E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E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E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E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E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E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E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E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E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E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E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E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E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E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E3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E0C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C5E"/>
  </w:style>
  <w:style w:type="paragraph" w:styleId="Footer">
    <w:name w:val="footer"/>
    <w:basedOn w:val="Normal"/>
    <w:link w:val="FooterChar"/>
    <w:uiPriority w:val="99"/>
    <w:unhideWhenUsed/>
    <w:rsid w:val="009E0C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Stanescu</dc:creator>
  <cp:keywords/>
  <dc:description/>
  <cp:lastModifiedBy>Ramona Corbu</cp:lastModifiedBy>
  <cp:revision>6</cp:revision>
  <dcterms:created xsi:type="dcterms:W3CDTF">2026-07-02T07:52:00Z</dcterms:created>
  <dcterms:modified xsi:type="dcterms:W3CDTF">2026-07-02T07:58:00Z</dcterms:modified>
</cp:coreProperties>
</file>